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D0" w:rsidRPr="005D459B" w:rsidRDefault="00681246">
      <w:pPr>
        <w:rPr>
          <w:rFonts w:ascii="ＭＳ 明朝" w:hAnsi="ＭＳ 明朝"/>
          <w:sz w:val="22"/>
          <w:szCs w:val="22"/>
        </w:rPr>
      </w:pPr>
      <w:r w:rsidRPr="005D459B">
        <w:rPr>
          <w:rFonts w:ascii="ＭＳ 明朝" w:hAnsi="ＭＳ 明朝" w:hint="eastAsia"/>
          <w:sz w:val="22"/>
          <w:szCs w:val="22"/>
        </w:rPr>
        <w:t>第</w:t>
      </w:r>
      <w:r w:rsidRPr="005D459B">
        <w:rPr>
          <w:rFonts w:ascii="ＭＳ 明朝" w:hAnsi="ＭＳ 明朝"/>
          <w:sz w:val="22"/>
          <w:szCs w:val="22"/>
        </w:rPr>
        <w:t>3</w:t>
      </w:r>
      <w:r w:rsidRPr="005D459B">
        <w:rPr>
          <w:rFonts w:ascii="ＭＳ 明朝" w:hAnsi="ＭＳ 明朝" w:hint="eastAsia"/>
          <w:sz w:val="22"/>
          <w:szCs w:val="22"/>
        </w:rPr>
        <w:t>号様式</w:t>
      </w:r>
      <w:r w:rsidR="003F515F">
        <w:rPr>
          <w:rFonts w:ascii="ＭＳ 明朝" w:hAnsi="ＭＳ 明朝" w:hint="eastAsia"/>
          <w:sz w:val="22"/>
          <w:szCs w:val="22"/>
        </w:rPr>
        <w:t>（</w:t>
      </w:r>
      <w:r w:rsidRPr="005D459B">
        <w:rPr>
          <w:rFonts w:ascii="ＭＳ 明朝" w:hAnsi="ＭＳ 明朝" w:hint="eastAsia"/>
          <w:sz w:val="22"/>
          <w:szCs w:val="22"/>
        </w:rPr>
        <w:t>第</w:t>
      </w:r>
      <w:r w:rsidRPr="005D459B">
        <w:rPr>
          <w:rFonts w:ascii="ＭＳ 明朝" w:hAnsi="ＭＳ 明朝"/>
          <w:sz w:val="22"/>
          <w:szCs w:val="22"/>
        </w:rPr>
        <w:t>8</w:t>
      </w:r>
      <w:r w:rsidRPr="005D459B">
        <w:rPr>
          <w:rFonts w:ascii="ＭＳ 明朝" w:hAnsi="ＭＳ 明朝" w:hint="eastAsia"/>
          <w:sz w:val="22"/>
          <w:szCs w:val="22"/>
        </w:rPr>
        <w:t>条、第</w:t>
      </w:r>
      <w:r w:rsidRPr="005D459B">
        <w:rPr>
          <w:rFonts w:ascii="ＭＳ 明朝" w:hAnsi="ＭＳ 明朝"/>
          <w:sz w:val="22"/>
          <w:szCs w:val="22"/>
        </w:rPr>
        <w:t>9</w:t>
      </w:r>
      <w:r w:rsidRPr="005D459B">
        <w:rPr>
          <w:rFonts w:ascii="ＭＳ 明朝" w:hAnsi="ＭＳ 明朝" w:hint="eastAsia"/>
          <w:sz w:val="22"/>
          <w:szCs w:val="22"/>
        </w:rPr>
        <w:t>条関係</w:t>
      </w:r>
      <w:r w:rsidR="003F515F">
        <w:rPr>
          <w:rFonts w:ascii="ＭＳ 明朝" w:hAnsi="ＭＳ 明朝" w:hint="eastAsia"/>
          <w:sz w:val="22"/>
          <w:szCs w:val="22"/>
        </w:rPr>
        <w:t>）</w:t>
      </w:r>
    </w:p>
    <w:p w:rsidR="00F051D0" w:rsidRPr="003F515F" w:rsidRDefault="00B55244" w:rsidP="00CB35F5">
      <w:pPr>
        <w:spacing w:beforeLines="50" w:before="167"/>
        <w:jc w:val="center"/>
        <w:rPr>
          <w:sz w:val="28"/>
          <w:szCs w:val="28"/>
        </w:rPr>
      </w:pPr>
      <w:r w:rsidRPr="003F515F">
        <w:rPr>
          <w:rFonts w:hint="eastAsia"/>
          <w:spacing w:val="60"/>
          <w:sz w:val="28"/>
          <w:szCs w:val="28"/>
        </w:rPr>
        <w:t>交付金</w:t>
      </w:r>
      <w:r w:rsidR="00F051D0" w:rsidRPr="003F515F">
        <w:rPr>
          <w:rFonts w:hint="eastAsia"/>
          <w:spacing w:val="60"/>
          <w:sz w:val="28"/>
          <w:szCs w:val="28"/>
        </w:rPr>
        <w:t>事業実績報告</w:t>
      </w:r>
      <w:r w:rsidR="00F051D0" w:rsidRPr="003F515F">
        <w:rPr>
          <w:rFonts w:hint="eastAsia"/>
          <w:sz w:val="28"/>
          <w:szCs w:val="28"/>
        </w:rPr>
        <w:t>書</w:t>
      </w:r>
    </w:p>
    <w:p w:rsidR="00F051D0" w:rsidRDefault="00F051D0">
      <w:pPr>
        <w:rPr>
          <w:sz w:val="22"/>
          <w:szCs w:val="22"/>
        </w:rPr>
      </w:pPr>
      <w:r w:rsidRPr="005D459B">
        <w:rPr>
          <w:rFonts w:hint="eastAsia"/>
          <w:sz w:val="22"/>
          <w:szCs w:val="22"/>
        </w:rPr>
        <w:t xml:space="preserve">　　</w:t>
      </w:r>
      <w:r w:rsidR="00B55244" w:rsidRPr="005D459B">
        <w:rPr>
          <w:rFonts w:hint="eastAsia"/>
          <w:sz w:val="22"/>
          <w:szCs w:val="22"/>
        </w:rPr>
        <w:t>下記のとおり交付金</w:t>
      </w:r>
      <w:r w:rsidRPr="005D459B">
        <w:rPr>
          <w:rFonts w:hint="eastAsia"/>
          <w:sz w:val="22"/>
          <w:szCs w:val="22"/>
        </w:rPr>
        <w:t>事業を完了しましたので報告します。</w:t>
      </w:r>
    </w:p>
    <w:p w:rsidR="003F515F" w:rsidRPr="005D459B" w:rsidRDefault="003F515F">
      <w:pPr>
        <w:rPr>
          <w:sz w:val="22"/>
          <w:szCs w:val="22"/>
        </w:rPr>
      </w:pPr>
    </w:p>
    <w:p w:rsidR="00F051D0" w:rsidRPr="005D459B" w:rsidRDefault="00387752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B35F5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5D459B" w:rsidRPr="005D459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2694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5D459B" w:rsidRPr="005D459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B35F5">
        <w:rPr>
          <w:rFonts w:asciiTheme="minorEastAsia" w:eastAsiaTheme="minorEastAsia" w:hAnsiTheme="minorEastAsia" w:hint="eastAsia"/>
          <w:sz w:val="22"/>
          <w:szCs w:val="22"/>
        </w:rPr>
        <w:t>２９</w:t>
      </w:r>
      <w:r w:rsidR="005D459B" w:rsidRPr="005D459B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3F51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051D0" w:rsidRPr="005D459B" w:rsidRDefault="00F051D0">
      <w:pPr>
        <w:rPr>
          <w:sz w:val="22"/>
          <w:szCs w:val="22"/>
        </w:rPr>
      </w:pPr>
      <w:r w:rsidRPr="005D459B">
        <w:rPr>
          <w:rFonts w:hint="eastAsia"/>
          <w:sz w:val="22"/>
          <w:szCs w:val="22"/>
        </w:rPr>
        <w:t xml:space="preserve">　</w:t>
      </w:r>
      <w:r w:rsidR="005D459B" w:rsidRPr="005D459B">
        <w:rPr>
          <w:rFonts w:ascii="ＭＳ 明朝" w:hAnsi="Times New Roman" w:hint="eastAsia"/>
          <w:snapToGrid w:val="0"/>
          <w:sz w:val="22"/>
          <w:szCs w:val="22"/>
        </w:rPr>
        <w:t>（</w:t>
      </w:r>
      <w:r w:rsidRPr="005D459B">
        <w:rPr>
          <w:rFonts w:ascii="ＭＳ 明朝" w:hAnsi="Times New Roman" w:hint="eastAsia"/>
          <w:snapToGrid w:val="0"/>
          <w:sz w:val="22"/>
          <w:szCs w:val="22"/>
        </w:rPr>
        <w:t>宛先</w:t>
      </w:r>
      <w:r w:rsidR="005D459B" w:rsidRPr="005D459B">
        <w:rPr>
          <w:rFonts w:ascii="ＭＳ 明朝" w:hAnsi="Times New Roman" w:hint="eastAsia"/>
          <w:snapToGrid w:val="0"/>
          <w:sz w:val="22"/>
          <w:szCs w:val="22"/>
        </w:rPr>
        <w:t>）</w:t>
      </w:r>
      <w:r w:rsidRPr="005D459B">
        <w:rPr>
          <w:rFonts w:ascii="ＭＳ 明朝" w:hAnsi="Times New Roman" w:hint="eastAsia"/>
          <w:snapToGrid w:val="0"/>
          <w:sz w:val="22"/>
          <w:szCs w:val="22"/>
        </w:rPr>
        <w:t>上越市長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15"/>
        <w:gridCol w:w="720"/>
        <w:gridCol w:w="334"/>
        <w:gridCol w:w="1361"/>
        <w:gridCol w:w="148"/>
        <w:gridCol w:w="1559"/>
        <w:gridCol w:w="284"/>
        <w:gridCol w:w="2419"/>
      </w:tblGrid>
      <w:tr w:rsidR="00CB35F5" w:rsidRPr="005D459B" w:rsidTr="00CB35F5">
        <w:trPr>
          <w:cantSplit/>
          <w:trHeight w:hRule="exact" w:val="637"/>
        </w:trPr>
        <w:tc>
          <w:tcPr>
            <w:tcW w:w="1680" w:type="dxa"/>
            <w:gridSpan w:val="3"/>
            <w:vMerge w:val="restart"/>
            <w:vAlign w:val="center"/>
          </w:tcPr>
          <w:p w:rsidR="00CB35F5" w:rsidRPr="005D459B" w:rsidRDefault="00CB35F5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054" w:type="dxa"/>
            <w:gridSpan w:val="2"/>
            <w:vAlign w:val="center"/>
          </w:tcPr>
          <w:p w:rsidR="00CB35F5" w:rsidRPr="005D459B" w:rsidRDefault="00CB35F5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771" w:type="dxa"/>
            <w:gridSpan w:val="5"/>
            <w:vAlign w:val="center"/>
          </w:tcPr>
          <w:p w:rsidR="00CB35F5" w:rsidRPr="005D459B" w:rsidRDefault="00CB35F5" w:rsidP="003F515F">
            <w:pPr>
              <w:ind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B35F5" w:rsidRPr="005D459B" w:rsidTr="00CB35F5">
        <w:trPr>
          <w:cantSplit/>
          <w:trHeight w:val="1581"/>
        </w:trPr>
        <w:tc>
          <w:tcPr>
            <w:tcW w:w="1680" w:type="dxa"/>
            <w:gridSpan w:val="3"/>
            <w:vMerge/>
            <w:vAlign w:val="center"/>
          </w:tcPr>
          <w:p w:rsidR="00CB35F5" w:rsidRPr="005D459B" w:rsidRDefault="00CB35F5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B35F5" w:rsidRPr="005D459B" w:rsidRDefault="00CB35F5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氏名</w:t>
            </w: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又は名称</w:t>
            </w:r>
          </w:p>
        </w:tc>
        <w:tc>
          <w:tcPr>
            <w:tcW w:w="5771" w:type="dxa"/>
            <w:gridSpan w:val="5"/>
            <w:vAlign w:val="center"/>
          </w:tcPr>
          <w:p w:rsidR="00CB35F5" w:rsidRDefault="00CB35F5" w:rsidP="00CB35F5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CB35F5" w:rsidRDefault="00CB35F5" w:rsidP="00CB35F5">
            <w:pPr>
              <w:wordWrap w:val="0"/>
              <w:ind w:firstLineChars="1700" w:firstLine="37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㊞</w:t>
            </w:r>
          </w:p>
          <w:p w:rsidR="00CB35F5" w:rsidRDefault="00CB35F5" w:rsidP="00CB35F5">
            <w:pPr>
              <w:wordWrap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35F5" w:rsidRDefault="00CB35F5" w:rsidP="00CB35F5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（担当者　役職：　　　　　氏名：　　　　　　　）</w:t>
            </w:r>
          </w:p>
          <w:p w:rsidR="00CB35F5" w:rsidRPr="00E94B01" w:rsidRDefault="00CB35F5" w:rsidP="00CB35F5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B0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※個人の場合は署名又は記名押印</w:t>
            </w:r>
          </w:p>
          <w:p w:rsidR="00CB35F5" w:rsidRDefault="00CB35F5" w:rsidP="00CB35F5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B01">
              <w:rPr>
                <w:rFonts w:asciiTheme="minorEastAsia" w:eastAsiaTheme="minorEastAsia" w:hAnsiTheme="minorEastAsia" w:hint="eastAsia"/>
                <w:sz w:val="18"/>
                <w:szCs w:val="18"/>
              </w:rPr>
              <w:t>※法人・団体の場合は担当者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役職・</w:t>
            </w:r>
            <w:r w:rsidRPr="00E94B01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・電話番号</w:t>
            </w:r>
            <w:r w:rsidRPr="00E94B01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を記載することで</w:t>
            </w:r>
          </w:p>
          <w:p w:rsidR="00CB35F5" w:rsidRPr="005D459B" w:rsidRDefault="00CB35F5" w:rsidP="00CB35F5">
            <w:pPr>
              <w:wordWrap w:val="0"/>
              <w:ind w:firstLineChars="100" w:firstLine="1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B01">
              <w:rPr>
                <w:rFonts w:asciiTheme="minorEastAsia" w:eastAsiaTheme="minorEastAsia" w:hAnsiTheme="minorEastAsia" w:hint="eastAsia"/>
                <w:sz w:val="18"/>
                <w:szCs w:val="18"/>
              </w:rPr>
              <w:t>押印省略可</w:t>
            </w:r>
          </w:p>
        </w:tc>
      </w:tr>
      <w:tr w:rsidR="00CB35F5" w:rsidRPr="005D459B" w:rsidTr="00CB35F5">
        <w:trPr>
          <w:cantSplit/>
          <w:trHeight w:hRule="exact" w:val="738"/>
        </w:trPr>
        <w:tc>
          <w:tcPr>
            <w:tcW w:w="1680" w:type="dxa"/>
            <w:gridSpan w:val="3"/>
            <w:vMerge/>
            <w:vAlign w:val="center"/>
          </w:tcPr>
          <w:p w:rsidR="00CB35F5" w:rsidRPr="005D459B" w:rsidRDefault="00CB35F5" w:rsidP="003F515F">
            <w:pPr>
              <w:ind w:left="113" w:right="113"/>
              <w:jc w:val="distribute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B35F5" w:rsidRPr="005D459B" w:rsidRDefault="00CB35F5" w:rsidP="003F515F">
            <w:pPr>
              <w:ind w:right="113" w:firstLineChars="50" w:firstLine="11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5771" w:type="dxa"/>
            <w:gridSpan w:val="5"/>
            <w:vAlign w:val="center"/>
          </w:tcPr>
          <w:p w:rsidR="00CB35F5" w:rsidRDefault="00CB35F5" w:rsidP="00CB35F5">
            <w:pPr>
              <w:spacing w:beforeLines="50" w:before="167"/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35F5" w:rsidRPr="005D459B" w:rsidRDefault="00CB35F5" w:rsidP="00CB35F5">
            <w:pPr>
              <w:ind w:right="113" w:firstLineChars="50" w:firstLine="11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　</w:t>
            </w:r>
            <w:r w:rsidRPr="00E94B01">
              <w:rPr>
                <w:rFonts w:asciiTheme="minorEastAsia" w:eastAsiaTheme="minorEastAsia" w:hAnsiTheme="minorEastAsia"/>
                <w:sz w:val="18"/>
                <w:szCs w:val="22"/>
              </w:rPr>
              <w:t>（担当者電話番号</w:t>
            </w:r>
            <w:r>
              <w:rPr>
                <w:rFonts w:asciiTheme="minorEastAsia" w:eastAsiaTheme="minorEastAsia" w:hAnsiTheme="minorEastAsia"/>
                <w:sz w:val="18"/>
                <w:szCs w:val="22"/>
              </w:rPr>
              <w:t xml:space="preserve">　　　　　　　　　　　）</w:t>
            </w:r>
          </w:p>
        </w:tc>
      </w:tr>
      <w:tr w:rsidR="00F051D0" w:rsidRPr="005D459B" w:rsidTr="00CB35F5">
        <w:trPr>
          <w:cantSplit/>
          <w:trHeight w:val="534"/>
        </w:trPr>
        <w:tc>
          <w:tcPr>
            <w:tcW w:w="1680" w:type="dxa"/>
            <w:gridSpan w:val="3"/>
            <w:vAlign w:val="center"/>
          </w:tcPr>
          <w:p w:rsidR="00F051D0" w:rsidRPr="005D459B" w:rsidRDefault="005D459B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</w:t>
            </w:r>
            <w:r w:rsidR="00F051D0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金の名称</w:t>
            </w:r>
          </w:p>
        </w:tc>
        <w:tc>
          <w:tcPr>
            <w:tcW w:w="6825" w:type="dxa"/>
            <w:gridSpan w:val="7"/>
            <w:vAlign w:val="center"/>
          </w:tcPr>
          <w:p w:rsidR="00F051D0" w:rsidRPr="005D459B" w:rsidRDefault="005D459B" w:rsidP="003F515F">
            <w:pPr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中山間地域等直接支払交付金</w:t>
            </w:r>
          </w:p>
        </w:tc>
      </w:tr>
      <w:tr w:rsidR="00F051D0" w:rsidRPr="005D459B" w:rsidTr="00CB35F5">
        <w:trPr>
          <w:cantSplit/>
          <w:trHeight w:hRule="exact" w:val="620"/>
        </w:trPr>
        <w:tc>
          <w:tcPr>
            <w:tcW w:w="1680" w:type="dxa"/>
            <w:gridSpan w:val="3"/>
            <w:vAlign w:val="center"/>
          </w:tcPr>
          <w:p w:rsidR="00F051D0" w:rsidRPr="005D459B" w:rsidRDefault="005D459B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</w:t>
            </w:r>
            <w:r w:rsidR="00F051D0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金の交付決定額</w:t>
            </w: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F051D0" w:rsidRPr="005D459B" w:rsidRDefault="00F051D0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051D0" w:rsidRPr="005D459B" w:rsidRDefault="003F515F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同</w:t>
            </w:r>
            <w:r w:rsidR="00F051D0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確定額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515F" w:rsidRDefault="00F051D0" w:rsidP="003F515F">
            <w:pPr>
              <w:tabs>
                <w:tab w:val="left" w:pos="1890"/>
              </w:tabs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  <w:p w:rsidR="00F051D0" w:rsidRPr="005D459B" w:rsidRDefault="00F051D0" w:rsidP="003F515F">
            <w:pPr>
              <w:tabs>
                <w:tab w:val="left" w:pos="189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 </w:t>
            </w: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F051D0" w:rsidRPr="005D459B" w:rsidTr="00CB35F5">
        <w:trPr>
          <w:cantSplit/>
          <w:trHeight w:hRule="exact" w:val="683"/>
        </w:trPr>
        <w:tc>
          <w:tcPr>
            <w:tcW w:w="1680" w:type="dxa"/>
            <w:gridSpan w:val="3"/>
            <w:vAlign w:val="center"/>
          </w:tcPr>
          <w:p w:rsidR="00F051D0" w:rsidRPr="005D459B" w:rsidRDefault="00301365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交付金</w:t>
            </w:r>
            <w:r w:rsidR="00F051D0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事業の完了年月日</w:t>
            </w: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F051D0" w:rsidRPr="005D459B" w:rsidRDefault="00387752" w:rsidP="0082694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CB35F5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5D459B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826944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5D459B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CB35F5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２９</w:t>
            </w:r>
            <w:r w:rsidR="005D459B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17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1D0" w:rsidRPr="005D459B" w:rsidRDefault="00F051D0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審査</w:t>
            </w:r>
          </w:p>
        </w:tc>
        <w:tc>
          <w:tcPr>
            <w:tcW w:w="27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1D0" w:rsidRPr="003F515F" w:rsidRDefault="003F515F" w:rsidP="003F515F">
            <w:pPr>
              <w:wordWrap w:val="0"/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※ </w:t>
            </w:r>
            <w:r w:rsidR="00387752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5D459B"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D459B"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D459B"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D459B"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:rsidR="00F051D0" w:rsidRPr="005D459B" w:rsidRDefault="003F515F" w:rsidP="00387752">
            <w:pPr>
              <w:wordWrap w:val="0"/>
              <w:ind w:right="151"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　</w:t>
            </w:r>
            <w:r w:rsidR="00F051D0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F051D0" w:rsidRPr="005D459B" w:rsidTr="00CB35F5">
        <w:trPr>
          <w:cantSplit/>
          <w:trHeight w:hRule="exact" w:val="1150"/>
        </w:trPr>
        <w:tc>
          <w:tcPr>
            <w:tcW w:w="1680" w:type="dxa"/>
            <w:gridSpan w:val="3"/>
            <w:vAlign w:val="center"/>
          </w:tcPr>
          <w:p w:rsidR="00F051D0" w:rsidRPr="005D459B" w:rsidRDefault="00F051D0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</w:rPr>
              <w:t>事業の経</w:t>
            </w: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過</w:t>
            </w:r>
            <w:r w:rsidRPr="005D459B">
              <w:rPr>
                <w:rFonts w:asciiTheme="minorEastAsia" w:eastAsiaTheme="minorEastAsia" w:hAnsiTheme="minorEastAsia" w:hint="eastAsia"/>
                <w:spacing w:val="420"/>
                <w:sz w:val="22"/>
                <w:szCs w:val="22"/>
              </w:rPr>
              <w:t>及</w:t>
            </w: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び結果の概要</w:t>
            </w:r>
          </w:p>
        </w:tc>
        <w:tc>
          <w:tcPr>
            <w:tcW w:w="6825" w:type="dxa"/>
            <w:gridSpan w:val="7"/>
            <w:vAlign w:val="center"/>
          </w:tcPr>
          <w:p w:rsidR="00F051D0" w:rsidRPr="005D459B" w:rsidRDefault="005D459B" w:rsidP="003F515F">
            <w:pPr>
              <w:ind w:left="113" w:right="113" w:firstLineChars="100" w:firstLine="2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農業生産活動を通じ水源の涵</w:t>
            </w:r>
            <w:bookmarkStart w:id="0" w:name="_GoBack"/>
            <w:bookmarkEnd w:id="0"/>
            <w:r w:rsidRPr="005D459B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養、良好な景観形成等の多面的機能を発揮してい</w:t>
            </w:r>
            <w:r w:rsidR="003519CA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る中山間地域地等において、個別協定に基づいて農業生産活動等を実施することにより</w:t>
            </w:r>
            <w:r w:rsidRPr="005D459B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耕作放棄の発生を防止し、多面的機能を確保した。</w:t>
            </w:r>
          </w:p>
        </w:tc>
      </w:tr>
      <w:tr w:rsidR="00F051D0" w:rsidRPr="005D459B" w:rsidTr="005D459B">
        <w:trPr>
          <w:cantSplit/>
          <w:trHeight w:hRule="exact" w:val="400"/>
        </w:trPr>
        <w:tc>
          <w:tcPr>
            <w:tcW w:w="8505" w:type="dxa"/>
            <w:gridSpan w:val="10"/>
            <w:vAlign w:val="center"/>
          </w:tcPr>
          <w:p w:rsidR="00F051D0" w:rsidRPr="005D459B" w:rsidRDefault="00F051D0" w:rsidP="005D459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pacing w:val="100"/>
                <w:sz w:val="22"/>
                <w:szCs w:val="22"/>
              </w:rPr>
              <w:t>事業費精算内</w:t>
            </w: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訳</w:t>
            </w:r>
          </w:p>
        </w:tc>
      </w:tr>
      <w:tr w:rsidR="00F051D0" w:rsidRPr="005D459B" w:rsidTr="003F515F">
        <w:trPr>
          <w:cantSplit/>
          <w:trHeight w:hRule="exact" w:val="400"/>
        </w:trPr>
        <w:tc>
          <w:tcPr>
            <w:tcW w:w="525" w:type="dxa"/>
            <w:tcBorders>
              <w:tl2br w:val="single" w:sz="4" w:space="0" w:color="auto"/>
            </w:tcBorders>
            <w:vAlign w:val="center"/>
          </w:tcPr>
          <w:p w:rsidR="00F051D0" w:rsidRPr="005D459B" w:rsidRDefault="00F051D0" w:rsidP="005D459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5" w:type="dxa"/>
            <w:gridSpan w:val="3"/>
            <w:vAlign w:val="center"/>
          </w:tcPr>
          <w:p w:rsidR="00F051D0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1843" w:type="dxa"/>
            <w:gridSpan w:val="3"/>
            <w:vAlign w:val="center"/>
          </w:tcPr>
          <w:p w:rsidR="00F051D0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1843" w:type="dxa"/>
            <w:gridSpan w:val="2"/>
            <w:vAlign w:val="center"/>
          </w:tcPr>
          <w:p w:rsidR="00F051D0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決　算　額</w:t>
            </w:r>
          </w:p>
        </w:tc>
        <w:tc>
          <w:tcPr>
            <w:tcW w:w="2419" w:type="dxa"/>
            <w:vAlign w:val="center"/>
          </w:tcPr>
          <w:p w:rsidR="00F051D0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説　　明</w:t>
            </w: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収　　　入</w:t>
            </w: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市交付金</w:t>
            </w: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vMerge w:val="restart"/>
            <w:tcBorders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　　　出</w:t>
            </w: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445813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農業生産活動費</w:t>
            </w: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val="389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vMerge/>
            <w:tcBorders>
              <w:top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2400" w:type="dxa"/>
            <w:gridSpan w:val="4"/>
            <w:vAlign w:val="center"/>
          </w:tcPr>
          <w:p w:rsidR="003F515F" w:rsidRPr="005D459B" w:rsidRDefault="003F515F" w:rsidP="003F515F">
            <w:pPr>
              <w:ind w:left="226" w:right="22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収支差引額</w:t>
            </w:r>
          </w:p>
        </w:tc>
        <w:tc>
          <w:tcPr>
            <w:tcW w:w="6105" w:type="dxa"/>
            <w:gridSpan w:val="6"/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0円</w:t>
            </w:r>
          </w:p>
        </w:tc>
      </w:tr>
      <w:tr w:rsidR="003F515F" w:rsidRPr="005D459B" w:rsidTr="005D459B">
        <w:trPr>
          <w:cantSplit/>
          <w:trHeight w:hRule="exact" w:val="400"/>
        </w:trPr>
        <w:tc>
          <w:tcPr>
            <w:tcW w:w="1365" w:type="dxa"/>
            <w:gridSpan w:val="2"/>
            <w:vAlign w:val="center"/>
          </w:tcPr>
          <w:p w:rsidR="003F515F" w:rsidRPr="005D459B" w:rsidRDefault="003F515F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7140" w:type="dxa"/>
            <w:gridSpan w:val="8"/>
            <w:vAlign w:val="center"/>
          </w:tcPr>
          <w:p w:rsidR="003F515F" w:rsidRPr="005D459B" w:rsidRDefault="003F515F" w:rsidP="00E25222">
            <w:pPr>
              <w:ind w:right="22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051D0" w:rsidRPr="005D459B" w:rsidRDefault="00681246" w:rsidP="0030136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D459B">
        <w:rPr>
          <w:rFonts w:asciiTheme="minorEastAsia" w:eastAsiaTheme="minorEastAsia" w:hAnsiTheme="minorEastAsia" w:hint="eastAsia"/>
          <w:sz w:val="22"/>
          <w:szCs w:val="22"/>
        </w:rPr>
        <w:t>※欄は、申請者において記載しないこと。</w:t>
      </w:r>
    </w:p>
    <w:sectPr w:rsidR="00F051D0" w:rsidRPr="005D459B" w:rsidSect="00CB35F5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851" w:right="1701" w:bottom="85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5F" w:rsidRDefault="003F515F" w:rsidP="0084198B">
      <w:r>
        <w:separator/>
      </w:r>
    </w:p>
  </w:endnote>
  <w:endnote w:type="continuationSeparator" w:id="0">
    <w:p w:rsidR="003F515F" w:rsidRDefault="003F515F" w:rsidP="0084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5F" w:rsidRDefault="003F515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3F515F" w:rsidRDefault="003F515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5F" w:rsidRDefault="003F515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F515F" w:rsidRDefault="003F51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5F" w:rsidRDefault="003F515F" w:rsidP="0084198B">
      <w:r>
        <w:separator/>
      </w:r>
    </w:p>
  </w:footnote>
  <w:footnote w:type="continuationSeparator" w:id="0">
    <w:p w:rsidR="003F515F" w:rsidRDefault="003F515F" w:rsidP="0084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5F" w:rsidRDefault="003F515F"/>
  <w:p w:rsidR="003F515F" w:rsidRDefault="003F515F">
    <w:r>
      <w:rPr>
        <w:rFonts w:hint="eastAsia"/>
      </w:rPr>
      <w:t>総務編（財団法人ハイウェイ交流センター組織規程）</w:t>
    </w:r>
  </w:p>
  <w:p w:rsidR="003F515F" w:rsidRDefault="003F515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5F" w:rsidRDefault="003F515F"/>
  <w:p w:rsidR="003F515F" w:rsidRDefault="003F515F">
    <w:r>
      <w:rPr>
        <w:rFonts w:hint="eastAsia"/>
      </w:rPr>
      <w:t>総務編（財団法人ハイウェイ交流センター組織規程）</w:t>
    </w:r>
  </w:p>
  <w:p w:rsidR="003F515F" w:rsidRDefault="003F515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758"/>
    <w:multiLevelType w:val="hybridMultilevel"/>
    <w:tmpl w:val="3248586E"/>
    <w:lvl w:ilvl="0" w:tplc="BF5E0EA6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9182984"/>
    <w:multiLevelType w:val="hybridMultilevel"/>
    <w:tmpl w:val="F732EC26"/>
    <w:lvl w:ilvl="0" w:tplc="96606B96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3" w15:restartNumberingAfterBreak="0">
    <w:nsid w:val="605B40BD"/>
    <w:multiLevelType w:val="hybridMultilevel"/>
    <w:tmpl w:val="A3600B28"/>
    <w:lvl w:ilvl="0" w:tplc="32DC9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0"/>
    <w:rsid w:val="0023565D"/>
    <w:rsid w:val="00301365"/>
    <w:rsid w:val="003519CA"/>
    <w:rsid w:val="00387752"/>
    <w:rsid w:val="003F515F"/>
    <w:rsid w:val="0041436E"/>
    <w:rsid w:val="00414C93"/>
    <w:rsid w:val="00430B2B"/>
    <w:rsid w:val="00445813"/>
    <w:rsid w:val="005D459B"/>
    <w:rsid w:val="00681246"/>
    <w:rsid w:val="006B7EAC"/>
    <w:rsid w:val="00826944"/>
    <w:rsid w:val="0084198B"/>
    <w:rsid w:val="008861C5"/>
    <w:rsid w:val="00B535DB"/>
    <w:rsid w:val="00B55244"/>
    <w:rsid w:val="00B9541A"/>
    <w:rsid w:val="00CB35F5"/>
    <w:rsid w:val="00E25222"/>
    <w:rsid w:val="00EF678B"/>
    <w:rsid w:val="00F051D0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299FAD-4E05-446A-83EF-0D1FBC9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List Paragraph"/>
    <w:basedOn w:val="a"/>
    <w:uiPriority w:val="34"/>
    <w:qFormat/>
    <w:rsid w:val="005D4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212DC97F.dotm</Template>
  <TotalTime>58</TotalTime>
  <Pages>1</Pages>
  <Words>396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igarashi yuuichi</dc:creator>
  <cp:keywords/>
  <dc:description/>
  <cp:lastModifiedBy>sano hideki</cp:lastModifiedBy>
  <cp:revision>16</cp:revision>
  <cp:lastPrinted>1999-05-13T10:03:00Z</cp:lastPrinted>
  <dcterms:created xsi:type="dcterms:W3CDTF">2017-02-14T01:32:00Z</dcterms:created>
  <dcterms:modified xsi:type="dcterms:W3CDTF">2023-12-04T07:54:00Z</dcterms:modified>
</cp:coreProperties>
</file>